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7CB" w:rsidRDefault="003A27CB" w:rsidP="00717E72">
      <w:pPr>
        <w:jc w:val="left"/>
        <w:rPr>
          <w:rFonts w:ascii="Times New Roman" w:hAnsi="Times New Roman"/>
          <w:b/>
          <w:bCs/>
          <w:color w:val="000000"/>
        </w:rPr>
      </w:pPr>
    </w:p>
    <w:p w:rsidR="003A27CB" w:rsidRDefault="003A27CB" w:rsidP="00717E72">
      <w:pPr>
        <w:jc w:val="left"/>
        <w:rPr>
          <w:rFonts w:ascii="Times New Roman" w:hAnsi="Times New Roman"/>
          <w:b/>
          <w:bCs/>
          <w:color w:val="000000"/>
        </w:rPr>
      </w:pPr>
    </w:p>
    <w:p w:rsidR="00717E72" w:rsidRPr="00717E72" w:rsidRDefault="004873AB" w:rsidP="00717E72">
      <w:pPr>
        <w:jc w:val="left"/>
        <w:rPr>
          <w:rFonts w:ascii="Times New Roman" w:hAnsi="Times New Roman"/>
          <w:b/>
          <w:bCs/>
          <w:color w:val="000000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838200" cy="295275"/>
            <wp:effectExtent l="19050" t="0" r="0" b="0"/>
            <wp:wrapTight wrapText="bothSides">
              <wp:wrapPolygon edited="0">
                <wp:start x="-491" y="0"/>
                <wp:lineTo x="-491" y="20903"/>
                <wp:lineTo x="21600" y="20903"/>
                <wp:lineTo x="21600" y="0"/>
                <wp:lineTo x="-491" y="0"/>
              </wp:wrapPolygon>
            </wp:wrapTight>
            <wp:docPr id="2" name="Рисунок 1" descr="ebs_l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bs_la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829B1" w:rsidRPr="00717E72">
        <w:rPr>
          <w:rFonts w:ascii="Times New Roman" w:hAnsi="Times New Roman"/>
          <w:b/>
          <w:bCs/>
          <w:color w:val="000000"/>
        </w:rPr>
        <w:t xml:space="preserve">Электронно-библиотечная система </w:t>
      </w:r>
    </w:p>
    <w:p w:rsidR="000829B1" w:rsidRPr="00717E72" w:rsidRDefault="000829B1" w:rsidP="00717E72">
      <w:pPr>
        <w:jc w:val="left"/>
        <w:rPr>
          <w:b/>
          <w:noProof/>
          <w:color w:val="000000"/>
          <w:sz w:val="14"/>
          <w:szCs w:val="14"/>
          <w:lang w:eastAsia="ru-RU"/>
        </w:rPr>
      </w:pPr>
      <w:r w:rsidRPr="00717E72">
        <w:rPr>
          <w:rFonts w:ascii="Times New Roman" w:hAnsi="Times New Roman"/>
          <w:b/>
          <w:bCs/>
          <w:color w:val="000000"/>
        </w:rPr>
        <w:t>издательства «Лань»</w:t>
      </w:r>
      <w:r w:rsidR="00717E72">
        <w:rPr>
          <w:rFonts w:ascii="Times New Roman" w:hAnsi="Times New Roman"/>
          <w:b/>
          <w:bCs/>
          <w:color w:val="000000"/>
        </w:rPr>
        <w:t xml:space="preserve">: </w:t>
      </w:r>
      <w:hyperlink r:id="rId7" w:history="1">
        <w:r w:rsidRPr="00717E72">
          <w:rPr>
            <w:rStyle w:val="a4"/>
            <w:rFonts w:ascii="Times New Roman" w:hAnsi="Times New Roman"/>
            <w:b/>
          </w:rPr>
          <w:t>http://e.lanbook.com/</w:t>
        </w:r>
      </w:hyperlink>
    </w:p>
    <w:p w:rsidR="000829B1" w:rsidRPr="00702F99" w:rsidRDefault="000829B1" w:rsidP="00C40D6A">
      <w:pPr>
        <w:jc w:val="left"/>
        <w:rPr>
          <w:rFonts w:ascii="Times New Roman" w:hAnsi="Times New Roman"/>
          <w:lang w:eastAsia="ru-RU"/>
        </w:rPr>
      </w:pPr>
    </w:p>
    <w:p w:rsidR="00153659" w:rsidRDefault="000829B1" w:rsidP="00717E72">
      <w:pPr>
        <w:ind w:firstLine="709"/>
        <w:jc w:val="left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ЭБС Издательства "ЛАНЬ" – </w:t>
      </w:r>
      <w:r w:rsidRPr="00702F99">
        <w:rPr>
          <w:rFonts w:ascii="Times New Roman" w:hAnsi="Times New Roman"/>
          <w:lang w:eastAsia="ru-RU"/>
        </w:rPr>
        <w:t>ресурс, предоставляющий online</w:t>
      </w:r>
      <w:r>
        <w:rPr>
          <w:rFonts w:ascii="Times New Roman" w:hAnsi="Times New Roman"/>
          <w:lang w:eastAsia="ru-RU"/>
        </w:rPr>
        <w:t xml:space="preserve"> </w:t>
      </w:r>
      <w:r w:rsidRPr="00702F99">
        <w:rPr>
          <w:rFonts w:ascii="Times New Roman" w:hAnsi="Times New Roman"/>
          <w:lang w:eastAsia="ru-RU"/>
        </w:rPr>
        <w:t>доступ  к  полнотекстовым коллекциям книг и научным журналам</w:t>
      </w:r>
      <w:r>
        <w:rPr>
          <w:rFonts w:ascii="Times New Roman" w:hAnsi="Times New Roman"/>
          <w:lang w:eastAsia="ru-RU"/>
        </w:rPr>
        <w:t xml:space="preserve"> около </w:t>
      </w:r>
      <w:r w:rsidR="00706844">
        <w:rPr>
          <w:rFonts w:ascii="Times New Roman" w:hAnsi="Times New Roman"/>
          <w:lang w:eastAsia="ru-RU"/>
        </w:rPr>
        <w:t>300</w:t>
      </w:r>
      <w:r>
        <w:rPr>
          <w:rFonts w:ascii="Times New Roman" w:hAnsi="Times New Roman"/>
          <w:lang w:eastAsia="ru-RU"/>
        </w:rPr>
        <w:t xml:space="preserve"> издательств</w:t>
      </w:r>
      <w:r w:rsidRPr="00702F99">
        <w:rPr>
          <w:rFonts w:ascii="Times New Roman" w:hAnsi="Times New Roman"/>
          <w:lang w:eastAsia="ru-RU"/>
        </w:rPr>
        <w:t>.</w:t>
      </w:r>
      <w:r w:rsidR="00153659">
        <w:rPr>
          <w:rFonts w:ascii="Times New Roman" w:hAnsi="Times New Roman"/>
          <w:lang w:eastAsia="ru-RU"/>
        </w:rPr>
        <w:t xml:space="preserve"> </w:t>
      </w:r>
    </w:p>
    <w:p w:rsidR="000829B1" w:rsidRDefault="000829B1" w:rsidP="00153659">
      <w:pPr>
        <w:jc w:val="left"/>
        <w:rPr>
          <w:rFonts w:ascii="Times New Roman" w:hAnsi="Times New Roman"/>
          <w:lang w:eastAsia="ru-RU"/>
        </w:rPr>
      </w:pPr>
      <w:r w:rsidRPr="00702F99">
        <w:rPr>
          <w:rFonts w:ascii="Times New Roman" w:hAnsi="Times New Roman"/>
          <w:lang w:eastAsia="ru-RU"/>
        </w:rPr>
        <w:t xml:space="preserve">Доступ к ЭБС с любого компьютера организации </w:t>
      </w:r>
      <w:r w:rsidR="00153659" w:rsidRPr="00702F99">
        <w:rPr>
          <w:rFonts w:ascii="Times New Roman" w:hAnsi="Times New Roman"/>
          <w:lang w:eastAsia="ru-RU"/>
        </w:rPr>
        <w:t xml:space="preserve">возможен </w:t>
      </w:r>
      <w:r w:rsidRPr="00702F99">
        <w:rPr>
          <w:rFonts w:ascii="Times New Roman" w:hAnsi="Times New Roman"/>
          <w:lang w:eastAsia="ru-RU"/>
        </w:rPr>
        <w:t>без предварительной регистрации</w:t>
      </w:r>
      <w:r>
        <w:rPr>
          <w:rFonts w:ascii="Times New Roman" w:hAnsi="Times New Roman"/>
          <w:lang w:eastAsia="ru-RU"/>
        </w:rPr>
        <w:t xml:space="preserve">. </w:t>
      </w:r>
    </w:p>
    <w:p w:rsidR="000829B1" w:rsidRPr="007463CB" w:rsidRDefault="000829B1" w:rsidP="00153659">
      <w:pPr>
        <w:jc w:val="both"/>
        <w:rPr>
          <w:rFonts w:ascii="Times New Roman" w:hAnsi="Times New Roman"/>
          <w:b/>
          <w:lang w:eastAsia="ru-RU"/>
        </w:rPr>
      </w:pPr>
      <w:r w:rsidRPr="00702F99">
        <w:rPr>
          <w:rFonts w:ascii="Times New Roman" w:hAnsi="Times New Roman"/>
          <w:lang w:eastAsia="ru-RU"/>
        </w:rPr>
        <w:t xml:space="preserve">Для </w:t>
      </w:r>
      <w:r>
        <w:rPr>
          <w:rFonts w:ascii="Times New Roman" w:hAnsi="Times New Roman"/>
          <w:lang w:eastAsia="ru-RU"/>
        </w:rPr>
        <w:t xml:space="preserve">удаленного </w:t>
      </w:r>
      <w:r w:rsidRPr="00702F99">
        <w:rPr>
          <w:rFonts w:ascii="Times New Roman" w:hAnsi="Times New Roman"/>
          <w:lang w:eastAsia="ru-RU"/>
        </w:rPr>
        <w:t>доступа с личн</w:t>
      </w:r>
      <w:r>
        <w:rPr>
          <w:rFonts w:ascii="Times New Roman" w:hAnsi="Times New Roman"/>
          <w:lang w:eastAsia="ru-RU"/>
        </w:rPr>
        <w:t xml:space="preserve">ого устройства (компьютер, планшет, смартфон), имеющего доступ к интернету, </w:t>
      </w:r>
      <w:r w:rsidR="00717E72">
        <w:rPr>
          <w:rFonts w:ascii="Times New Roman" w:hAnsi="Times New Roman"/>
          <w:lang w:eastAsia="ru-RU"/>
        </w:rPr>
        <w:t xml:space="preserve">пользователю </w:t>
      </w:r>
      <w:r w:rsidRPr="00702F99">
        <w:rPr>
          <w:rFonts w:ascii="Times New Roman" w:hAnsi="Times New Roman"/>
          <w:lang w:eastAsia="ru-RU"/>
        </w:rPr>
        <w:t xml:space="preserve">необходимо </w:t>
      </w:r>
      <w:r>
        <w:rPr>
          <w:rFonts w:ascii="Times New Roman" w:hAnsi="Times New Roman"/>
          <w:lang w:eastAsia="ru-RU"/>
        </w:rPr>
        <w:t xml:space="preserve">предварительно </w:t>
      </w:r>
      <w:r w:rsidRPr="00C40D6A">
        <w:rPr>
          <w:rFonts w:ascii="Times New Roman" w:hAnsi="Times New Roman"/>
          <w:b/>
          <w:lang w:eastAsia="ru-RU"/>
        </w:rPr>
        <w:t>создать</w:t>
      </w:r>
      <w:r w:rsidR="000612CC" w:rsidRPr="000612CC">
        <w:rPr>
          <w:rFonts w:ascii="Times New Roman" w:hAnsi="Times New Roman"/>
          <w:b/>
          <w:lang w:eastAsia="ru-RU"/>
        </w:rPr>
        <w:t xml:space="preserve"> (</w:t>
      </w:r>
      <w:r w:rsidR="000612CC">
        <w:rPr>
          <w:rFonts w:ascii="Times New Roman" w:hAnsi="Times New Roman"/>
          <w:b/>
          <w:lang w:eastAsia="ru-RU"/>
        </w:rPr>
        <w:t>зарегистрировать</w:t>
      </w:r>
      <w:r w:rsidR="00717E72">
        <w:rPr>
          <w:rFonts w:ascii="Times New Roman" w:hAnsi="Times New Roman"/>
          <w:b/>
          <w:lang w:eastAsia="ru-RU"/>
        </w:rPr>
        <w:t>)</w:t>
      </w:r>
      <w:r w:rsidR="000612CC">
        <w:rPr>
          <w:rFonts w:ascii="Times New Roman" w:hAnsi="Times New Roman"/>
          <w:b/>
          <w:lang w:eastAsia="ru-RU"/>
        </w:rPr>
        <w:t xml:space="preserve"> </w:t>
      </w:r>
      <w:r w:rsidR="000612CC" w:rsidRPr="004F4BB0">
        <w:rPr>
          <w:rFonts w:ascii="Times New Roman" w:hAnsi="Times New Roman"/>
          <w:b/>
          <w:lang w:eastAsia="ru-RU"/>
        </w:rPr>
        <w:t>свой</w:t>
      </w:r>
      <w:r w:rsidRPr="004F4BB0">
        <w:rPr>
          <w:rFonts w:ascii="Times New Roman" w:hAnsi="Times New Roman"/>
          <w:b/>
          <w:lang w:eastAsia="ru-RU"/>
        </w:rPr>
        <w:t xml:space="preserve"> </w:t>
      </w:r>
      <w:r w:rsidRPr="00C40D6A">
        <w:rPr>
          <w:rFonts w:ascii="Times New Roman" w:hAnsi="Times New Roman"/>
          <w:b/>
          <w:lang w:eastAsia="ru-RU"/>
        </w:rPr>
        <w:t>логин и пароль</w:t>
      </w:r>
      <w:r w:rsidRPr="00702F99">
        <w:rPr>
          <w:rFonts w:ascii="Times New Roman" w:hAnsi="Times New Roman"/>
          <w:lang w:eastAsia="ru-RU"/>
        </w:rPr>
        <w:t xml:space="preserve"> в личном кабинете. Подробности смотрите в разделе "Помощь" ЭБС: </w:t>
      </w:r>
      <w:hyperlink r:id="rId8" w:history="1">
        <w:r w:rsidR="00123736">
          <w:rPr>
            <w:rStyle w:val="a4"/>
            <w:rFonts w:ascii="Times New Roman" w:hAnsi="Times New Roman"/>
            <w:b/>
          </w:rPr>
          <w:t>https://e.lanbook.com/help</w:t>
        </w:r>
      </w:hyperlink>
    </w:p>
    <w:p w:rsidR="00153659" w:rsidRPr="00153659" w:rsidRDefault="00153659" w:rsidP="00153659">
      <w:pPr>
        <w:ind w:firstLine="708"/>
        <w:jc w:val="left"/>
        <w:rPr>
          <w:rFonts w:ascii="Times New Roman" w:hAnsi="Times New Roman"/>
          <w:b/>
          <w:lang w:eastAsia="ru-RU"/>
        </w:rPr>
      </w:pPr>
    </w:p>
    <w:p w:rsidR="000829B1" w:rsidRPr="00C40D6A" w:rsidRDefault="000829B1" w:rsidP="00C40D6A">
      <w:pPr>
        <w:jc w:val="left"/>
        <w:rPr>
          <w:rFonts w:ascii="Times New Roman" w:hAnsi="Times New Roman"/>
          <w:b/>
          <w:lang w:eastAsia="ru-RU"/>
        </w:rPr>
      </w:pPr>
      <w:r w:rsidRPr="00702F99">
        <w:rPr>
          <w:rFonts w:ascii="Times New Roman" w:hAnsi="Times New Roman"/>
          <w:lang w:eastAsia="ru-RU"/>
        </w:rPr>
        <w:t xml:space="preserve">Доступный </w:t>
      </w:r>
      <w:r>
        <w:rPr>
          <w:rFonts w:ascii="Times New Roman" w:hAnsi="Times New Roman"/>
          <w:lang w:eastAsia="ru-RU"/>
        </w:rPr>
        <w:t xml:space="preserve">Вам </w:t>
      </w:r>
      <w:r w:rsidRPr="00702F99">
        <w:rPr>
          <w:rFonts w:ascii="Times New Roman" w:hAnsi="Times New Roman"/>
          <w:lang w:eastAsia="ru-RU"/>
        </w:rPr>
        <w:t xml:space="preserve">контент выделен в </w:t>
      </w:r>
      <w:r w:rsidRPr="00C40D6A">
        <w:rPr>
          <w:rFonts w:ascii="Times New Roman" w:hAnsi="Times New Roman"/>
          <w:lang w:eastAsia="ru-RU"/>
        </w:rPr>
        <w:t xml:space="preserve">ЭБС </w:t>
      </w:r>
      <w:r w:rsidR="00717E72">
        <w:rPr>
          <w:rFonts w:ascii="Times New Roman" w:hAnsi="Times New Roman"/>
          <w:b/>
          <w:bCs/>
          <w:color w:val="0000FF"/>
          <w:lang w:eastAsia="ru-RU"/>
        </w:rPr>
        <w:t>синим шрифтом</w:t>
      </w:r>
    </w:p>
    <w:p w:rsidR="000829B1" w:rsidRPr="003A27CB" w:rsidRDefault="000829B1" w:rsidP="003A27CB">
      <w:pPr>
        <w:jc w:val="left"/>
        <w:rPr>
          <w:rFonts w:ascii="Times New Roman" w:hAnsi="Times New Roman"/>
          <w:sz w:val="24"/>
          <w:szCs w:val="24"/>
          <w:lang w:eastAsia="ru-RU"/>
        </w:rPr>
      </w:pPr>
    </w:p>
    <w:p w:rsidR="003A27CB" w:rsidRPr="003A27CB" w:rsidRDefault="003A27CB" w:rsidP="003A27CB">
      <w:pPr>
        <w:pStyle w:val="a3"/>
        <w:jc w:val="both"/>
      </w:pPr>
      <w:r w:rsidRPr="003A27CB">
        <w:rPr>
          <w:iCs/>
          <w:color w:val="000000"/>
          <w:shd w:val="clear" w:color="auto" w:fill="FFFFFF"/>
        </w:rPr>
        <w:t>Вам предоставлен доступ к контенту ЭБС, который включает в себя более 500 журналов научных издательств и ведущих вузов России, а также более 35000 наименований классических трудов по различным областям знаний.</w:t>
      </w:r>
      <w:r w:rsidRPr="003A27CB">
        <w:t> </w:t>
      </w:r>
    </w:p>
    <w:p w:rsidR="003A27CB" w:rsidRPr="003A27CB" w:rsidRDefault="003A27CB" w:rsidP="003A27CB">
      <w:pPr>
        <w:pStyle w:val="a3"/>
        <w:jc w:val="both"/>
      </w:pPr>
      <w:r w:rsidRPr="003A27CB">
        <w:t xml:space="preserve">Для работы с ЭБС Вам необходимо зайти на сайт </w:t>
      </w:r>
      <w:hyperlink r:id="rId9" w:tgtFrame="_blank" w:history="1">
        <w:r w:rsidRPr="003A27CB">
          <w:rPr>
            <w:rStyle w:val="a4"/>
          </w:rPr>
          <w:t>https://e.lanbook.com</w:t>
        </w:r>
      </w:hyperlink>
      <w:r w:rsidRPr="003A27CB">
        <w:t xml:space="preserve"> с любого компьютера вашей организации, подключенного к сети, IP-адрес (адреса)  которой Вы нам прислали для подключения к ЭБС. </w:t>
      </w:r>
    </w:p>
    <w:p w:rsidR="003A27CB" w:rsidRPr="003A27CB" w:rsidRDefault="003A27CB" w:rsidP="003A27CB">
      <w:pPr>
        <w:pStyle w:val="a3"/>
        <w:jc w:val="both"/>
      </w:pPr>
      <w:r w:rsidRPr="003A27CB">
        <w:t>Ваши читатели могут пользоваться ЭБС также и с личных электронных устройств (компьютер, планшет, смартфон), имеющих доступ к интернету (удаленный доступ) и в режиме оффлайн (без использования сети Интернет).</w:t>
      </w:r>
    </w:p>
    <w:p w:rsidR="003A27CB" w:rsidRPr="003A27CB" w:rsidRDefault="003A27CB" w:rsidP="003A27CB">
      <w:pPr>
        <w:pStyle w:val="a3"/>
        <w:jc w:val="both"/>
      </w:pPr>
      <w:r w:rsidRPr="003A27CB">
        <w:t xml:space="preserve">Для этого нужно пройти быструю регистрацию в ЭБС </w:t>
      </w:r>
      <w:hyperlink r:id="rId10" w:tgtFrame="_blank" w:history="1">
        <w:r w:rsidRPr="003A27CB">
          <w:rPr>
            <w:rStyle w:val="a4"/>
          </w:rPr>
          <w:t>https://e.lanbook.com/security/register</w:t>
        </w:r>
      </w:hyperlink>
      <w:r w:rsidRPr="003A27CB">
        <w:t xml:space="preserve"> с компьютеров  Вашей организации (IP-адреса которых подключены к ЭБС) либо с помощью кодов приглашений, которые Вы сами можете передать пользователю, создав их в меню администраторского кабинета библиотеки.</w:t>
      </w:r>
    </w:p>
    <w:p w:rsidR="004873AB" w:rsidRDefault="004873AB" w:rsidP="003A27CB">
      <w:pPr>
        <w:pStyle w:val="a3"/>
        <w:jc w:val="both"/>
        <w:rPr>
          <w:color w:val="000000"/>
          <w:u w:val="single"/>
          <w:shd w:val="clear" w:color="auto" w:fill="FFFFFF"/>
        </w:rPr>
      </w:pPr>
    </w:p>
    <w:p w:rsidR="003A27CB" w:rsidRPr="003A27CB" w:rsidRDefault="003A27CB" w:rsidP="003A27CB">
      <w:pPr>
        <w:pStyle w:val="a3"/>
        <w:jc w:val="both"/>
      </w:pPr>
      <w:r w:rsidRPr="003A27CB">
        <w:rPr>
          <w:color w:val="000000"/>
          <w:u w:val="single"/>
          <w:shd w:val="clear" w:color="auto" w:fill="FFFFFF"/>
        </w:rPr>
        <w:t>Вам доступны следующие возможности</w:t>
      </w:r>
      <w:r w:rsidRPr="003A27CB">
        <w:t>:</w:t>
      </w:r>
    </w:p>
    <w:p w:rsidR="003A27CB" w:rsidRPr="003A27CB" w:rsidRDefault="003A27CB" w:rsidP="003A27CB">
      <w:pPr>
        <w:pStyle w:val="a3"/>
        <w:jc w:val="both"/>
      </w:pPr>
      <w:r w:rsidRPr="003A27CB">
        <w:rPr>
          <w:b/>
          <w:bCs/>
          <w:color w:val="000000"/>
          <w:shd w:val="clear" w:color="auto" w:fill="FFFFFF"/>
        </w:rPr>
        <w:t>Личный кабинет пользователя (читателя):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виртуальная книжная полка;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заметки к книгам;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закладки с комментариями;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цитирование;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конспектирование;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удаленный доступ;</w:t>
      </w:r>
    </w:p>
    <w:p w:rsidR="003A27CB" w:rsidRPr="003A27CB" w:rsidRDefault="003A27CB" w:rsidP="004873AB">
      <w:pPr>
        <w:pStyle w:val="a3"/>
        <w:numPr>
          <w:ilvl w:val="0"/>
          <w:numId w:val="4"/>
        </w:numPr>
        <w:jc w:val="both"/>
        <w:rPr>
          <w:color w:val="000000"/>
        </w:rPr>
      </w:pPr>
      <w:r w:rsidRPr="003A27CB">
        <w:rPr>
          <w:color w:val="000000"/>
        </w:rPr>
        <w:t>возможность регистрации и авторизации через социальные сети.</w:t>
      </w:r>
    </w:p>
    <w:p w:rsidR="004873AB" w:rsidRDefault="004873AB" w:rsidP="003A27CB">
      <w:pPr>
        <w:jc w:val="both"/>
        <w:rPr>
          <w:rFonts w:ascii="Times New Roman" w:hAnsi="Times New Roman"/>
          <w:sz w:val="24"/>
          <w:szCs w:val="24"/>
        </w:rPr>
      </w:pPr>
    </w:p>
    <w:p w:rsidR="003A27CB" w:rsidRPr="003A27CB" w:rsidRDefault="003A27CB" w:rsidP="003A27CB">
      <w:pPr>
        <w:jc w:val="both"/>
        <w:rPr>
          <w:rFonts w:ascii="Times New Roman" w:hAnsi="Times New Roman"/>
          <w:sz w:val="24"/>
          <w:szCs w:val="24"/>
        </w:rPr>
      </w:pPr>
      <w:r w:rsidRPr="003A27CB">
        <w:rPr>
          <w:rFonts w:ascii="Times New Roman" w:hAnsi="Times New Roman"/>
          <w:sz w:val="24"/>
          <w:szCs w:val="24"/>
        </w:rPr>
        <w:t xml:space="preserve">Для работы с документами в режиме оффлайн разработано бесплатное </w:t>
      </w:r>
      <w:r w:rsidRPr="003A27C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мобильное приложение</w:t>
      </w:r>
      <w:r w:rsidRPr="003A27CB">
        <w:rPr>
          <w:rFonts w:ascii="Times New Roman" w:hAnsi="Times New Roman"/>
          <w:sz w:val="24"/>
          <w:szCs w:val="24"/>
        </w:rPr>
        <w:t xml:space="preserve"> для операционных систем IOS и Android. В приложении доступны следующие функции:</w:t>
      </w:r>
    </w:p>
    <w:p w:rsidR="003A27CB" w:rsidRPr="003A27CB" w:rsidRDefault="003A27CB" w:rsidP="004873AB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A27CB">
        <w:rPr>
          <w:color w:val="000000"/>
        </w:rPr>
        <w:t>поиск по каталогу ЭБС;</w:t>
      </w:r>
    </w:p>
    <w:p w:rsidR="003A27CB" w:rsidRPr="003A27CB" w:rsidRDefault="003A27CB" w:rsidP="004873AB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A27CB">
        <w:rPr>
          <w:color w:val="000000"/>
        </w:rPr>
        <w:t>возможность создания книжной полки;</w:t>
      </w:r>
    </w:p>
    <w:p w:rsidR="003A27CB" w:rsidRPr="003A27CB" w:rsidRDefault="003A27CB" w:rsidP="004873AB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A27CB">
        <w:rPr>
          <w:color w:val="000000"/>
        </w:rPr>
        <w:t>поиск внутри книги;</w:t>
      </w:r>
    </w:p>
    <w:p w:rsidR="003A27CB" w:rsidRPr="003A27CB" w:rsidRDefault="003A27CB" w:rsidP="004873AB">
      <w:pPr>
        <w:pStyle w:val="a3"/>
        <w:numPr>
          <w:ilvl w:val="0"/>
          <w:numId w:val="5"/>
        </w:numPr>
        <w:jc w:val="both"/>
        <w:rPr>
          <w:color w:val="000000"/>
        </w:rPr>
      </w:pPr>
      <w:r w:rsidRPr="003A27CB">
        <w:rPr>
          <w:color w:val="000000"/>
        </w:rPr>
        <w:t>создание закладок в книге;</w:t>
      </w:r>
    </w:p>
    <w:p w:rsidR="003A27CB" w:rsidRPr="003A27CB" w:rsidRDefault="003A27CB" w:rsidP="004873AB">
      <w:pPr>
        <w:pStyle w:val="a3"/>
        <w:numPr>
          <w:ilvl w:val="0"/>
          <w:numId w:val="5"/>
        </w:numPr>
        <w:tabs>
          <w:tab w:val="clear" w:pos="720"/>
          <w:tab w:val="num" w:pos="709"/>
        </w:tabs>
        <w:jc w:val="both"/>
        <w:rPr>
          <w:color w:val="000000"/>
        </w:rPr>
      </w:pPr>
      <w:r w:rsidRPr="003A27CB">
        <w:rPr>
          <w:b/>
          <w:bCs/>
          <w:color w:val="000000"/>
          <w:shd w:val="clear" w:color="auto" w:fill="FFFFFF"/>
        </w:rPr>
        <w:t>синтезатор речи</w:t>
      </w:r>
      <w:r w:rsidRPr="003A27CB">
        <w:rPr>
          <w:color w:val="000000"/>
        </w:rPr>
        <w:t xml:space="preserve"> (с помощью которого </w:t>
      </w:r>
      <w:r w:rsidRPr="003A27CB">
        <w:rPr>
          <w:color w:val="000000"/>
          <w:u w:val="single"/>
          <w:shd w:val="clear" w:color="auto" w:fill="FFFFFF"/>
        </w:rPr>
        <w:t>незрячие и слабовидящие студенты могут использовать книги в учебном процессе</w:t>
      </w:r>
      <w:r w:rsidRPr="003A27CB">
        <w:rPr>
          <w:color w:val="000000"/>
        </w:rPr>
        <w:t xml:space="preserve">) </w:t>
      </w:r>
      <w:r w:rsidRPr="003A27CB">
        <w:rPr>
          <w:b/>
          <w:bCs/>
          <w:color w:val="000000"/>
          <w:shd w:val="clear" w:color="auto" w:fill="FFFFFF"/>
        </w:rPr>
        <w:t xml:space="preserve">доступен по коммерческому книжному контенту гуманитарных направлений </w:t>
      </w:r>
      <w:r w:rsidRPr="003A27CB">
        <w:rPr>
          <w:color w:val="000000"/>
        </w:rPr>
        <w:t>(т.е. до окончания срока действия коммерческой подписки).</w:t>
      </w:r>
    </w:p>
    <w:p w:rsidR="003A27CB" w:rsidRPr="00B44D0A" w:rsidRDefault="003A27CB" w:rsidP="004873AB">
      <w:pPr>
        <w:tabs>
          <w:tab w:val="num" w:pos="709"/>
        </w:tabs>
        <w:jc w:val="both"/>
        <w:rPr>
          <w:rFonts w:ascii="Times New Roman" w:hAnsi="Times New Roman"/>
          <w:lang w:eastAsia="ru-RU"/>
        </w:rPr>
      </w:pPr>
    </w:p>
    <w:sectPr w:rsidR="003A27CB" w:rsidRPr="00B44D0A" w:rsidSect="00402CB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60B8"/>
    <w:multiLevelType w:val="multilevel"/>
    <w:tmpl w:val="726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C63B2"/>
    <w:multiLevelType w:val="multilevel"/>
    <w:tmpl w:val="F62226D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B3542A"/>
    <w:multiLevelType w:val="multilevel"/>
    <w:tmpl w:val="CBF05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721884"/>
    <w:multiLevelType w:val="multilevel"/>
    <w:tmpl w:val="7F9CE8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187833"/>
    <w:multiLevelType w:val="multilevel"/>
    <w:tmpl w:val="17FA1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5BB0"/>
    <w:rsid w:val="00002EF3"/>
    <w:rsid w:val="0005328D"/>
    <w:rsid w:val="000612CC"/>
    <w:rsid w:val="000829B1"/>
    <w:rsid w:val="0011592E"/>
    <w:rsid w:val="00123736"/>
    <w:rsid w:val="00153659"/>
    <w:rsid w:val="001A7C60"/>
    <w:rsid w:val="003A27CB"/>
    <w:rsid w:val="003C4C1B"/>
    <w:rsid w:val="00402CB4"/>
    <w:rsid w:val="004873AB"/>
    <w:rsid w:val="004B3159"/>
    <w:rsid w:val="004F4BB0"/>
    <w:rsid w:val="00545BB0"/>
    <w:rsid w:val="00633D42"/>
    <w:rsid w:val="00702F99"/>
    <w:rsid w:val="00706844"/>
    <w:rsid w:val="00717E72"/>
    <w:rsid w:val="007463CB"/>
    <w:rsid w:val="007A748D"/>
    <w:rsid w:val="008437C2"/>
    <w:rsid w:val="0086063C"/>
    <w:rsid w:val="008C4DE8"/>
    <w:rsid w:val="00992A8B"/>
    <w:rsid w:val="00A53537"/>
    <w:rsid w:val="00A94682"/>
    <w:rsid w:val="00B44D0A"/>
    <w:rsid w:val="00C40D6A"/>
    <w:rsid w:val="00D507B5"/>
    <w:rsid w:val="00D65485"/>
    <w:rsid w:val="00D908DA"/>
    <w:rsid w:val="00D945D7"/>
    <w:rsid w:val="00DA4C9B"/>
    <w:rsid w:val="00DF1F0A"/>
    <w:rsid w:val="00E83A0F"/>
    <w:rsid w:val="00F978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3A0F"/>
    <w:pPr>
      <w:jc w:val="center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semiHidden/>
    <w:rsid w:val="00545BB0"/>
    <w:pPr>
      <w:jc w:val="left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rsid w:val="00545BB0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semiHidden/>
    <w:rsid w:val="00545BB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545BB0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rsid w:val="000612CC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help" TargetMode="External"/><Relationship Id="rId3" Type="http://schemas.openxmlformats.org/officeDocument/2006/relationships/styles" Target="styles.xml"/><Relationship Id="rId7" Type="http://schemas.openxmlformats.org/officeDocument/2006/relationships/hyperlink" Target="http://e.lanbook.com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.lanbook.com/security/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AFC83-4CCF-4005-B847-6C63A83A4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Электронно-библиотечная система издательства «Лань»</vt:lpstr>
    </vt:vector>
  </TitlesOfParts>
  <Company/>
  <LinksUpToDate>false</LinksUpToDate>
  <CharactersWithSpaces>2520</CharactersWithSpaces>
  <SharedDoc>false</SharedDoc>
  <HLinks>
    <vt:vector size="36" baseType="variant">
      <vt:variant>
        <vt:i4>2621481</vt:i4>
      </vt:variant>
      <vt:variant>
        <vt:i4>15</vt:i4>
      </vt:variant>
      <vt:variant>
        <vt:i4>0</vt:i4>
      </vt:variant>
      <vt:variant>
        <vt:i4>5</vt:i4>
      </vt:variant>
      <vt:variant>
        <vt:lpwstr>https://e.lanbook.com/help</vt:lpwstr>
      </vt:variant>
      <vt:variant>
        <vt:lpwstr/>
      </vt:variant>
      <vt:variant>
        <vt:i4>4587530</vt:i4>
      </vt:variant>
      <vt:variant>
        <vt:i4>12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2621481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https://e.lanbook.com/help</vt:lpwstr>
      </vt:variant>
      <vt:variant>
        <vt:lpwstr/>
      </vt:variant>
      <vt:variant>
        <vt:i4>4587530</vt:i4>
      </vt:variant>
      <vt:variant>
        <vt:i4>6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2621481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https://e.lanbook.com/help</vt:lpwstr>
      </vt:variant>
      <vt:variant>
        <vt:lpwstr/>
      </vt:variant>
      <vt:variant>
        <vt:i4>4587530</vt:i4>
      </vt:variant>
      <vt:variant>
        <vt:i4>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Электронно-библиотечная система издательства «Лань»</dc:title>
  <dc:creator>Тимур Ростов</dc:creator>
  <cp:lastModifiedBy>Ветер Е М</cp:lastModifiedBy>
  <cp:revision>2</cp:revision>
  <dcterms:created xsi:type="dcterms:W3CDTF">2017-05-25T10:38:00Z</dcterms:created>
  <dcterms:modified xsi:type="dcterms:W3CDTF">2017-05-25T10:38:00Z</dcterms:modified>
</cp:coreProperties>
</file>